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9E" w:rsidRDefault="001C109E" w:rsidP="001C109E">
      <w:bookmarkStart w:id="0" w:name="_GoBack"/>
      <w:bookmarkEnd w:id="0"/>
      <w:r w:rsidRPr="00986EC0">
        <w:rPr>
          <w:rFonts w:ascii="Arial" w:hAnsi="Arial"/>
          <w:szCs w:val="28"/>
        </w:rPr>
        <w:t xml:space="preserve">Заявка на участие в конкурсе практик НКО </w:t>
      </w:r>
      <w:r w:rsidRPr="00986EC0">
        <w:rPr>
          <w:rFonts w:ascii="Arial" w:hAnsi="Arial"/>
          <w:szCs w:val="28"/>
        </w:rPr>
        <w:br/>
      </w:r>
    </w:p>
    <w:p w:rsidR="001C109E" w:rsidRDefault="001C109E" w:rsidP="001C109E"/>
    <w:p w:rsidR="001C109E" w:rsidRDefault="001C109E" w:rsidP="001C109E">
      <w:r>
        <w:t>1.</w:t>
      </w:r>
      <w:r>
        <w:tab/>
        <w:t>Название практики.</w:t>
      </w:r>
    </w:p>
    <w:p w:rsidR="001C109E" w:rsidRDefault="001C109E" w:rsidP="001C109E"/>
    <w:p w:rsidR="001C109E" w:rsidRDefault="001C109E" w:rsidP="001C109E">
      <w:r>
        <w:t xml:space="preserve">Информационный проект "Люди. События. Творчество". </w:t>
      </w:r>
    </w:p>
    <w:p w:rsidR="001C109E" w:rsidRDefault="001C109E" w:rsidP="001C109E"/>
    <w:p w:rsidR="001C109E" w:rsidRDefault="001C109E" w:rsidP="001C109E">
      <w:r>
        <w:t>2.</w:t>
      </w:r>
      <w:r>
        <w:tab/>
        <w:t>Проблема, на решение которой направлена практика (суть проблемы и ее актуальность).</w:t>
      </w:r>
    </w:p>
    <w:p w:rsidR="001C109E" w:rsidRDefault="001C109E" w:rsidP="001C109E"/>
    <w:p w:rsidR="001C109E" w:rsidRDefault="001C109E" w:rsidP="001C109E">
      <w:r>
        <w:t>Суть проблемы в том, что о людях с инвалидностью в различных СМИ пишется и говорится не мало, однако зачастую это поверхностные материалы, транслирующие популярные стереотипы об инвалидах как о неких беспомощных героях не от мира сего. Тогда как публикации, отражающие актуальные проблемы и возможности людей с инвалидностью (включая по зрению), рискуют затеряться в информационном потоке, остаться незамеченными заинтересованной в них аудиторией</w:t>
      </w:r>
      <w:r w:rsidR="00A6689D">
        <w:t>, если не привлечь к ним дополнительного внимания</w:t>
      </w:r>
      <w:r>
        <w:t xml:space="preserve">. </w:t>
      </w:r>
    </w:p>
    <w:p w:rsidR="001C109E" w:rsidRDefault="001C109E" w:rsidP="001C109E">
      <w:r>
        <w:t xml:space="preserve">Результатом этого оказывается </w:t>
      </w:r>
      <w:r w:rsidR="00F17D87">
        <w:t xml:space="preserve">не вполне </w:t>
      </w:r>
      <w:r>
        <w:t>адекватное представление в современном обществе об актуальных проблемах и возможностях людей с инвалидностью</w:t>
      </w:r>
      <w:r w:rsidR="00F17D87">
        <w:t>, что в свою очередь, мешает людям с инвалидностью и условно здоровым эффективно взаимодействовать друг с другом</w:t>
      </w:r>
      <w:r>
        <w:t xml:space="preserve">. </w:t>
      </w:r>
    </w:p>
    <w:p w:rsidR="00BE7225" w:rsidRDefault="00BE7225" w:rsidP="001C109E"/>
    <w:p w:rsidR="001C109E" w:rsidRDefault="001C109E" w:rsidP="001C109E">
      <w:r>
        <w:t>3.</w:t>
      </w:r>
      <w:r>
        <w:tab/>
        <w:t>Целевая аудитория и способы её привлечения.</w:t>
      </w:r>
    </w:p>
    <w:p w:rsidR="001C109E" w:rsidRDefault="001C109E" w:rsidP="001C109E"/>
    <w:p w:rsidR="001C109E" w:rsidRDefault="001C109E" w:rsidP="001C109E">
      <w:r>
        <w:t xml:space="preserve">Целевые группы: </w:t>
      </w:r>
    </w:p>
    <w:p w:rsidR="001C109E" w:rsidRDefault="001C109E" w:rsidP="001C109E">
      <w:r>
        <w:t xml:space="preserve">Близкие людей с инвалидностью; </w:t>
      </w:r>
    </w:p>
    <w:p w:rsidR="001C109E" w:rsidRDefault="001C109E" w:rsidP="001C109E">
      <w:r>
        <w:t xml:space="preserve">Сотрудники учреждений и НКО, чья работа связана с соц. сферой и инклюзивной тематикой; </w:t>
      </w:r>
    </w:p>
    <w:p w:rsidR="001C109E" w:rsidRDefault="001C109E" w:rsidP="001C109E">
      <w:r>
        <w:t xml:space="preserve">Волонтёры, люди с активной жизненной позицией. </w:t>
      </w:r>
    </w:p>
    <w:p w:rsidR="001C109E" w:rsidRDefault="001C109E" w:rsidP="001C109E">
      <w:r>
        <w:lastRenderedPageBreak/>
        <w:t>В этих категориях присутствуют как люди с инвалидностью, так и условно здоровые</w:t>
      </w:r>
      <w:r w:rsidR="00BE7225">
        <w:t xml:space="preserve"> люди, в силу личных, профессиональных или общечеловеческих мотивов интересующиеся данной тематикой</w:t>
      </w:r>
      <w:r>
        <w:t xml:space="preserve">. </w:t>
      </w:r>
    </w:p>
    <w:p w:rsidR="001C109E" w:rsidRDefault="001C109E" w:rsidP="001C109E"/>
    <w:p w:rsidR="001C109E" w:rsidRDefault="001C109E" w:rsidP="001C109E">
      <w:r>
        <w:t xml:space="preserve">Способы привлечения целевой аудитории: </w:t>
      </w:r>
    </w:p>
    <w:p w:rsidR="001C109E" w:rsidRDefault="001C109E" w:rsidP="001C109E">
      <w:r>
        <w:t xml:space="preserve">1. Ведение сайта tifloblog.ru и группы проекта в соцсети "В Контакте" vk.com/tifloblog; </w:t>
      </w:r>
    </w:p>
    <w:p w:rsidR="001C109E" w:rsidRDefault="001C109E" w:rsidP="001C109E">
      <w:r>
        <w:t xml:space="preserve">2. Распространение информации в соцсетях и на других информационных ресурсах как участниками проекта, так и активной аудиторией; </w:t>
      </w:r>
    </w:p>
    <w:p w:rsidR="001C109E" w:rsidRDefault="001C109E" w:rsidP="001C109E">
      <w:r>
        <w:t>3. Презентация проекта в рамках различных социальных и социокультурных событий (</w:t>
      </w:r>
      <w:r w:rsidR="000F75C6">
        <w:t xml:space="preserve">тифлопросветительских встреч, </w:t>
      </w:r>
      <w:r>
        <w:t xml:space="preserve">форумов, фестивалей, конференций и др., включая данный конкурс). </w:t>
      </w:r>
    </w:p>
    <w:p w:rsidR="001C109E" w:rsidRDefault="001C109E" w:rsidP="001C109E"/>
    <w:p w:rsidR="001C109E" w:rsidRDefault="001C109E" w:rsidP="001C109E">
      <w:r>
        <w:t>4.</w:t>
      </w:r>
      <w:r>
        <w:tab/>
        <w:t>Цели, на достижение которых направлена практика, и решаемые посредством данной практики задачи</w:t>
      </w:r>
    </w:p>
    <w:p w:rsidR="001C109E" w:rsidRDefault="001C109E" w:rsidP="001C109E"/>
    <w:p w:rsidR="001C109E" w:rsidRDefault="001C109E" w:rsidP="00A6007D">
      <w:r>
        <w:t>Как, наверное, и все инклюзивные практики, "Люди. События. Творчество"</w:t>
      </w:r>
      <w:r w:rsidR="000F75C6">
        <w:t xml:space="preserve"> -- проект двойного назначения, являющийся </w:t>
      </w:r>
      <w:r w:rsidR="005D2BE7">
        <w:t xml:space="preserve">ещё </w:t>
      </w:r>
      <w:r w:rsidR="000F75C6">
        <w:t xml:space="preserve">и реабилитационным пространством. </w:t>
      </w:r>
      <w:r w:rsidR="00A6007D">
        <w:t>Основная же цель: п</w:t>
      </w:r>
      <w:r>
        <w:t xml:space="preserve">овышение уровня информированности </w:t>
      </w:r>
      <w:r w:rsidR="00F53594">
        <w:t xml:space="preserve">о различных аспектах интеграции инвалидов в общество. </w:t>
      </w:r>
    </w:p>
    <w:p w:rsidR="00F53594" w:rsidRDefault="00F53594" w:rsidP="001C109E"/>
    <w:p w:rsidR="00F53594" w:rsidRDefault="00F53594" w:rsidP="001C109E">
      <w:r>
        <w:t xml:space="preserve">Задачи, решаемые посредством данной практики: </w:t>
      </w:r>
    </w:p>
    <w:p w:rsidR="00F53594" w:rsidRDefault="00F53594" w:rsidP="001C109E"/>
    <w:p w:rsidR="00F53594" w:rsidRDefault="005B0CCC" w:rsidP="001C109E">
      <w:r>
        <w:t xml:space="preserve">Формирование у аудитории предметного представления о различных сторонах жизни людей с инвалидностью по зрению и с другими видами инвалидности через истории конкретных людей. </w:t>
      </w:r>
    </w:p>
    <w:p w:rsidR="005B0CCC" w:rsidRDefault="005B0CCC" w:rsidP="001C109E">
      <w:r>
        <w:t xml:space="preserve">Распространение информации о примечательных инклюзивных практиках и значимых событиях в социальной сфере. </w:t>
      </w:r>
    </w:p>
    <w:p w:rsidR="005B0CCC" w:rsidRDefault="005B0CCC" w:rsidP="001C109E">
      <w:r>
        <w:lastRenderedPageBreak/>
        <w:t xml:space="preserve">Демонстрация примеров творчества людей с инвалидностью и инклюзивных коллективов в разных жанрах. </w:t>
      </w:r>
    </w:p>
    <w:p w:rsidR="001C109E" w:rsidRDefault="001C109E" w:rsidP="001C109E"/>
    <w:p w:rsidR="001C109E" w:rsidRDefault="001C109E" w:rsidP="001C109E">
      <w:r>
        <w:t>5.</w:t>
      </w:r>
      <w:r>
        <w:tab/>
        <w:t>Ресурсное обеспечение практики. Опишите требующиеся для реализации практики состав и квалификацию исполнителей и материальные ресурсы (оборудование, расходные материалы и т.п.).</w:t>
      </w:r>
    </w:p>
    <w:p w:rsidR="001C109E" w:rsidRDefault="001C109E" w:rsidP="001C109E"/>
    <w:p w:rsidR="001C109E" w:rsidRDefault="001C109E" w:rsidP="001C109E">
      <w:r>
        <w:t>Основу коллектива информационного проекта "Люди. События. Творчество" составляют трое незрячих екатеринбуржцев</w:t>
      </w:r>
      <w:r w:rsidR="00D629CE">
        <w:t xml:space="preserve"> с высшим образованием</w:t>
      </w:r>
      <w:r>
        <w:t xml:space="preserve">, также в работе участвуют ещё порядка пятнадцати человек, среди которых как люди с инвалидностью по зрению, люди с нарушениями опорно-двигательного аппарата, так и условно здоровые. </w:t>
      </w:r>
    </w:p>
    <w:p w:rsidR="001C109E" w:rsidRDefault="001C109E" w:rsidP="001C109E">
      <w:r>
        <w:t xml:space="preserve">Некоторые участники проекта уже были знакомы с мониторингом новостей или с работой со звуком, или с созданием и администрированием сайтов, однако многим вещам приходится учиться непосредственно в процессе. Открытость новым знаниям, готовность учиться -- вот главное условие для участия в нашей деятельности. </w:t>
      </w:r>
    </w:p>
    <w:p w:rsidR="001C109E" w:rsidRDefault="001C109E" w:rsidP="001C109E"/>
    <w:p w:rsidR="001C109E" w:rsidRDefault="001C109E" w:rsidP="001C109E">
      <w:r>
        <w:t xml:space="preserve">Основные используемые в практике программные и технические инструменты доступны и для работы без помощи зрения. Подбор инструментария, обладающего универсальной доступностью -- внешне незаметное, но тем не менее, принципиальное условие организации инклюзивной практики. </w:t>
      </w:r>
    </w:p>
    <w:p w:rsidR="001C109E" w:rsidRDefault="001C109E" w:rsidP="001C109E">
      <w:r>
        <w:t xml:space="preserve">В работе участниками проекта используется следующее оборудование: компьютерная техника, мобильные устройства, диктофоны (предпочтительны с озвученным интерфейсом), микрофоны, наушники. Чем выше качество используемого оборудования и навыки работы с ним, тем, естественно, лучше результат. </w:t>
      </w:r>
    </w:p>
    <w:p w:rsidR="001C109E" w:rsidRDefault="001C109E" w:rsidP="001C109E"/>
    <w:p w:rsidR="001C109E" w:rsidRDefault="001C109E" w:rsidP="001C109E">
      <w:r>
        <w:t xml:space="preserve">Основные программы и сервисы: </w:t>
      </w:r>
    </w:p>
    <w:p w:rsidR="001C109E" w:rsidRDefault="001C109E" w:rsidP="001C109E">
      <w:r>
        <w:lastRenderedPageBreak/>
        <w:t xml:space="preserve">Для поиска актуальных публикаций и инфоповодов по тематике проекта используется профессиональный сервис мониторинга "Медиалогия", доступ к которому предоставлен нашему проекту бесплатно. Ранее с этой целью использовался сервис "Яндекс.Новости". </w:t>
      </w:r>
    </w:p>
    <w:p w:rsidR="001C109E" w:rsidRDefault="001C109E" w:rsidP="001C109E">
      <w:r>
        <w:t xml:space="preserve">Для работы с текстами подходит любой популярный текстовый редактор. </w:t>
      </w:r>
    </w:p>
    <w:p w:rsidR="001C109E" w:rsidRDefault="001C109E" w:rsidP="001C109E">
      <w:r>
        <w:t xml:space="preserve">Для </w:t>
      </w:r>
      <w:r w:rsidR="00B10CFF">
        <w:t xml:space="preserve">проведения </w:t>
      </w:r>
      <w:r>
        <w:t xml:space="preserve">дистанционного интервью используется Skype или голосовые сообщения "В Контакте". </w:t>
      </w:r>
    </w:p>
    <w:p w:rsidR="001C109E" w:rsidRDefault="001C109E" w:rsidP="001C109E">
      <w:r>
        <w:t xml:space="preserve">Для редактирования аудиофайлов используется программа GoldWave. </w:t>
      </w:r>
    </w:p>
    <w:p w:rsidR="001C109E" w:rsidRDefault="001C109E" w:rsidP="001C109E">
      <w:r>
        <w:t xml:space="preserve">Совместная работа над файлами с помощью сервиса "Яндекс.Диск". </w:t>
      </w:r>
    </w:p>
    <w:p w:rsidR="001C109E" w:rsidRDefault="001C109E" w:rsidP="001C109E">
      <w:r>
        <w:t xml:space="preserve">Управление сайтом с помощью CMS WordPress. </w:t>
      </w:r>
    </w:p>
    <w:p w:rsidR="001C109E" w:rsidRDefault="001C109E" w:rsidP="001C109E">
      <w:r>
        <w:t xml:space="preserve">Для стабильной работы сайта используется качественный платный хостинг. </w:t>
      </w:r>
    </w:p>
    <w:p w:rsidR="001C109E" w:rsidRDefault="001C109E" w:rsidP="001C109E"/>
    <w:p w:rsidR="001C109E" w:rsidRDefault="001C109E" w:rsidP="001C109E">
      <w:r>
        <w:t>6.</w:t>
      </w:r>
      <w:r>
        <w:tab/>
        <w:t>История возникновения и развития практики. Кратко опишите предпосылки возникновения практики, с чего эта практика начиналась и как развивалась.</w:t>
      </w:r>
    </w:p>
    <w:p w:rsidR="001C109E" w:rsidRDefault="001C109E" w:rsidP="001C109E"/>
    <w:p w:rsidR="001C109E" w:rsidRDefault="001C109E" w:rsidP="001C109E">
      <w:r>
        <w:t xml:space="preserve">Информационный проект "Люди. События. Творчество" стал продолжением существовавшего с 2007 года в Екатеринбурге телефонного автоинформатора для инвалидов по зрению, основанного незрячим журналистом Анатолием Матвеевичем Зуевым. Тогда это был городской телефонный номер, позвонив на который можно было прослушать анонсы мероприятий для инвалидов по зрению и прочую информацию соц. направленности. </w:t>
      </w:r>
    </w:p>
    <w:p w:rsidR="001C109E" w:rsidRDefault="001C109E" w:rsidP="001C109E">
      <w:r>
        <w:t xml:space="preserve">Когда не стало А. М. Зуева, его идею подхватили и переосмыслили с учётом современных </w:t>
      </w:r>
      <w:r w:rsidR="00C44CD8">
        <w:t xml:space="preserve">тенденций и </w:t>
      </w:r>
      <w:r>
        <w:t xml:space="preserve">возможностей молодые активисты под руководством Сергея Сырцова. Так в 2016 году появился аудиожурнал "Люди. События. Творчество". Его выпуски стали публиковаться на одноимённом сайте tifloblog.ru, а затем и в Онлайн-библиотеке для инвалидов по зрению av3715.ru. </w:t>
      </w:r>
    </w:p>
    <w:p w:rsidR="001C109E" w:rsidRDefault="001C109E" w:rsidP="001C109E">
      <w:r>
        <w:t>В обновлённом виде проект оказался интересен не только незрячим и не только екатеринбуржцам</w:t>
      </w:r>
      <w:r w:rsidR="00C44CD8">
        <w:t>, но и более широкой аудитории</w:t>
      </w:r>
      <w:r>
        <w:t xml:space="preserve">. К участию в этой волонтёрской инициативе стали подключаться новые люди, которые приносят в проект свежие идеи и собственные интонации. </w:t>
      </w:r>
    </w:p>
    <w:p w:rsidR="001C109E" w:rsidRDefault="001C109E" w:rsidP="001C109E"/>
    <w:p w:rsidR="001C109E" w:rsidRDefault="001C109E" w:rsidP="001C109E">
      <w:r>
        <w:t>7.</w:t>
      </w:r>
      <w:r>
        <w:tab/>
        <w:t>Описание деятельности в рамках практики. Опишите, что именно и в каком порядке делается</w:t>
      </w:r>
    </w:p>
    <w:p w:rsidR="001C109E" w:rsidRDefault="001C109E" w:rsidP="001C109E"/>
    <w:p w:rsidR="001C109E" w:rsidRDefault="001C109E" w:rsidP="001C109E">
      <w:r>
        <w:t xml:space="preserve">1. Мониторинг СМИ и соцсетей с целью поиска соответствующих публикаций и инфоповодов. </w:t>
      </w:r>
    </w:p>
    <w:p w:rsidR="001C109E" w:rsidRDefault="001C109E" w:rsidP="001C109E">
      <w:r>
        <w:t xml:space="preserve">2. Запись интервью, репортажей, обзоров. </w:t>
      </w:r>
    </w:p>
    <w:p w:rsidR="001C109E" w:rsidRDefault="001C109E" w:rsidP="001C109E">
      <w:r>
        <w:t>3. Редактирование аудиофайлов, монтаж выпуска</w:t>
      </w:r>
      <w:r w:rsidR="00204C95">
        <w:t>, включающего в себя около 10 различных материалов общей продолжительностью 50 – 60 минут</w:t>
      </w:r>
      <w:r>
        <w:t xml:space="preserve">. </w:t>
      </w:r>
    </w:p>
    <w:p w:rsidR="001C109E" w:rsidRDefault="001C109E" w:rsidP="001C109E">
      <w:r>
        <w:t xml:space="preserve">4. Размещение выпуска аудиожурнала на сайте и распространение информации о нём с помощью почтовой рассылки и группы "В Контакте". Кроме того, нашими партнёрами выпуски размещаются в Онлайн-библиотеке для инвалидов по зрению av3715.ru. </w:t>
      </w:r>
    </w:p>
    <w:p w:rsidR="001C109E" w:rsidRDefault="001C109E" w:rsidP="001C109E"/>
    <w:p w:rsidR="00204C95" w:rsidRDefault="001C109E" w:rsidP="001C109E">
      <w:r>
        <w:t>Примечательно, что процесс работы организован таким образом, что почти всё могут выполнять полностью слепые люди, кроме подбора подходящей иллюстрации к выпуску</w:t>
      </w:r>
      <w:r w:rsidR="009A4BFB">
        <w:t xml:space="preserve">, </w:t>
      </w:r>
      <w:r w:rsidR="00F17D87">
        <w:t xml:space="preserve">подбираемой </w:t>
      </w:r>
      <w:r w:rsidR="00204C95">
        <w:t xml:space="preserve">специально для видящей части нашей аудитории. </w:t>
      </w:r>
    </w:p>
    <w:p w:rsidR="001C109E" w:rsidRDefault="001C109E" w:rsidP="001C109E"/>
    <w:p w:rsidR="001C109E" w:rsidRDefault="001C109E" w:rsidP="001C109E">
      <w:r>
        <w:t>8.</w:t>
      </w:r>
      <w:r>
        <w:tab/>
        <w:t>Основные результаты реализации практики. Опишите количественные и качественные результаты, достигнутые в рамках практики. Приведите примеры, подтверждающие влияние практики на целевую аудиторию (если таковые имеются).</w:t>
      </w:r>
    </w:p>
    <w:p w:rsidR="001C109E" w:rsidRDefault="001C109E" w:rsidP="001C109E"/>
    <w:p w:rsidR="001C109E" w:rsidRDefault="001C109E" w:rsidP="001C109E">
      <w:r>
        <w:t xml:space="preserve">На момент заполнения заявки на участие в конкурсе подготовлено 135 выпусков аудиожурнала "Люди. События. Творчество" (примерно по 50 в год). </w:t>
      </w:r>
    </w:p>
    <w:p w:rsidR="001C109E" w:rsidRDefault="001C109E" w:rsidP="001C109E">
      <w:r>
        <w:t xml:space="preserve">Информационный проект "Люди. События. Творчество" удостоен Гран-при VI Фестиваля телерадиопрограмм и интернет-проектов об инвалидах и для инвалидов «Интеграция» (г. Москва, 2016 г) и получил высокие оценки на ряде других мероприятий. </w:t>
      </w:r>
    </w:p>
    <w:p w:rsidR="001C109E" w:rsidRDefault="001C109E" w:rsidP="001C109E">
      <w:r>
        <w:t xml:space="preserve">Наблюдается рост заинтересованной аудитории, на что указывает динамика числа участников группы в соцсети "В Контакте" и подписчиков нашей рассылки. </w:t>
      </w:r>
    </w:p>
    <w:p w:rsidR="001C109E" w:rsidRDefault="001C109E" w:rsidP="001C109E">
      <w:r>
        <w:t xml:space="preserve">Редакция информационного проекта получает не мало отзывов от аудитории. В юбилейном выпуске участники и слушатели поделились своими историями, связанными с нашим аудиожурналом: </w:t>
      </w:r>
    </w:p>
    <w:p w:rsidR="001C109E" w:rsidRDefault="001C109E" w:rsidP="001C109E">
      <w:r>
        <w:t>https://tifloblog.ru/audio/1950.html</w:t>
      </w:r>
    </w:p>
    <w:p w:rsidR="001C109E" w:rsidRDefault="001C109E" w:rsidP="001C109E"/>
    <w:p w:rsidR="001C109E" w:rsidRDefault="001C109E" w:rsidP="001C109E">
      <w:r>
        <w:t>9.</w:t>
      </w:r>
      <w:r>
        <w:tab/>
        <w:t>Возможности дальнейшего развития практики.</w:t>
      </w:r>
    </w:p>
    <w:p w:rsidR="001C109E" w:rsidRDefault="001C109E" w:rsidP="001C109E"/>
    <w:p w:rsidR="006E5003" w:rsidRDefault="00C44CD8" w:rsidP="001C109E">
      <w:r>
        <w:t>В</w:t>
      </w:r>
      <w:r w:rsidR="001C109E">
        <w:t xml:space="preserve">озможности развития практики ограничиваются отсутствием сколько-нибудь ощутимого финансирования. Тем не менее, последовательно ведётся работа по развитию корреспондентской сети и по расширению круга экспертов и партнёров проекта. </w:t>
      </w:r>
      <w:r w:rsidR="001572F5">
        <w:t>А имеющийся опыт организации инклюзивного процесса может быть применён и в других проектах</w:t>
      </w:r>
      <w:r w:rsidR="00C477FA">
        <w:t xml:space="preserve"> и находит своё отражение в тифлопросветительских встречах, проводимых нашей командой, помимо информационной деятельности в интернете</w:t>
      </w:r>
      <w:r w:rsidR="001572F5">
        <w:t xml:space="preserve">. </w:t>
      </w:r>
    </w:p>
    <w:sectPr w:rsidR="006E5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E"/>
    <w:rsid w:val="000F75C6"/>
    <w:rsid w:val="001572F5"/>
    <w:rsid w:val="001C109E"/>
    <w:rsid w:val="00204C95"/>
    <w:rsid w:val="004F3CE1"/>
    <w:rsid w:val="005B0CCC"/>
    <w:rsid w:val="005D2BE7"/>
    <w:rsid w:val="006E5003"/>
    <w:rsid w:val="009A4BFB"/>
    <w:rsid w:val="009D0636"/>
    <w:rsid w:val="00A6007D"/>
    <w:rsid w:val="00A6689D"/>
    <w:rsid w:val="00B10CFF"/>
    <w:rsid w:val="00BE7225"/>
    <w:rsid w:val="00C44CD8"/>
    <w:rsid w:val="00C477FA"/>
    <w:rsid w:val="00D2155F"/>
    <w:rsid w:val="00D629CE"/>
    <w:rsid w:val="00F12E25"/>
    <w:rsid w:val="00F17D87"/>
    <w:rsid w:val="00F53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alibr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5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Calibr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3087-8315-4B0F-B456-F8CE37F6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1211</Words>
  <Characters>6907</Characters>
  <Application>Microsoft Office Word</Application>
  <DocSecurity>4</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Рощина</cp:lastModifiedBy>
  <cp:revision>2</cp:revision>
  <dcterms:created xsi:type="dcterms:W3CDTF">2018-12-10T14:29:00Z</dcterms:created>
  <dcterms:modified xsi:type="dcterms:W3CDTF">2018-12-10T14:29:00Z</dcterms:modified>
</cp:coreProperties>
</file>