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68" w:rsidRPr="00525A38" w:rsidRDefault="000E7068" w:rsidP="00525A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A38">
        <w:rPr>
          <w:rFonts w:ascii="Times New Roman" w:hAnsi="Times New Roman" w:cs="Times New Roman"/>
          <w:b/>
          <w:sz w:val="24"/>
          <w:szCs w:val="24"/>
        </w:rPr>
        <w:t xml:space="preserve">Особенности взаимодействия </w:t>
      </w:r>
      <w:proofErr w:type="gramStart"/>
      <w:r w:rsidRPr="00525A38">
        <w:rPr>
          <w:rFonts w:ascii="Times New Roman" w:hAnsi="Times New Roman" w:cs="Times New Roman"/>
          <w:b/>
          <w:sz w:val="24"/>
          <w:szCs w:val="24"/>
        </w:rPr>
        <w:t>незрячих</w:t>
      </w:r>
      <w:proofErr w:type="gramEnd"/>
      <w:r w:rsidRPr="00525A38">
        <w:rPr>
          <w:rFonts w:ascii="Times New Roman" w:hAnsi="Times New Roman" w:cs="Times New Roman"/>
          <w:b/>
          <w:sz w:val="24"/>
          <w:szCs w:val="24"/>
        </w:rPr>
        <w:t xml:space="preserve"> и слабовидящих с социальным окружением</w:t>
      </w:r>
    </w:p>
    <w:p w:rsidR="00525A38" w:rsidRDefault="00525A38" w:rsidP="00525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5D25" w:rsidRPr="00525A38" w:rsidRDefault="00CF5D25" w:rsidP="00525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Нередко студенты с </w:t>
      </w:r>
      <w:r w:rsidR="00A047AA" w:rsidRPr="00525A38">
        <w:rPr>
          <w:rFonts w:ascii="Times New Roman" w:hAnsi="Times New Roman" w:cs="Times New Roman"/>
          <w:sz w:val="24"/>
          <w:szCs w:val="24"/>
          <w:lang w:eastAsia="ru-RU"/>
        </w:rPr>
        <w:t>инвалидностью по зрению</w:t>
      </w:r>
      <w:r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 испытывают трудности в выстраивании коммуникации в студенческом коллективе  и с преподавателями. </w:t>
      </w:r>
      <w:r w:rsidR="00A047AA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Происхождение этих трудностей может корениться в </w:t>
      </w:r>
      <w:r w:rsidR="008521C9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особенностях взаимодействия незрячих и слабовидящих с социальным окружением. </w:t>
      </w:r>
      <w:r w:rsidR="006B5705" w:rsidRPr="00525A38">
        <w:rPr>
          <w:rFonts w:ascii="Times New Roman" w:hAnsi="Times New Roman" w:cs="Times New Roman"/>
          <w:sz w:val="24"/>
          <w:szCs w:val="24"/>
          <w:lang w:eastAsia="ru-RU"/>
        </w:rPr>
        <w:t>Анализ</w:t>
      </w:r>
      <w:r w:rsidR="008521C9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 этих особенностей поможет специалистам вузов, работающим с </w:t>
      </w:r>
      <w:r w:rsidR="00B30A0B" w:rsidRPr="00525A38">
        <w:rPr>
          <w:rFonts w:ascii="Times New Roman" w:hAnsi="Times New Roman" w:cs="Times New Roman"/>
          <w:sz w:val="24"/>
          <w:szCs w:val="24"/>
          <w:lang w:eastAsia="ru-RU"/>
        </w:rPr>
        <w:t>такими студентами, лучше понять своих подопечных и оказать им действенную помощь.</w:t>
      </w:r>
    </w:p>
    <w:p w:rsidR="00B30A0B" w:rsidRPr="00525A38" w:rsidRDefault="000E7068" w:rsidP="00525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Глубокое нарушение зрения и обусловленное им существенное ограничение возможности восприятия визуальной информации оказывают непосредственное влияние на процессы взаимодействия человека не только с материальной, но и с социальной средой. </w:t>
      </w:r>
    </w:p>
    <w:p w:rsidR="00B30A0B" w:rsidRPr="00525A38" w:rsidRDefault="000E7068" w:rsidP="00525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Психологами установлено, что 60% – 70% межличностных коммуникаций составляют невербальные компоненты, большая часть которых: мимика, позы, жестикуляция и др. – воспринимается визуально. </w:t>
      </w:r>
    </w:p>
    <w:p w:rsidR="00B30A0B" w:rsidRPr="00525A38" w:rsidRDefault="00B30A0B" w:rsidP="00525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5A38">
        <w:rPr>
          <w:rFonts w:ascii="Times New Roman" w:hAnsi="Times New Roman" w:cs="Times New Roman"/>
          <w:sz w:val="24"/>
          <w:szCs w:val="24"/>
          <w:lang w:eastAsia="ru-RU"/>
        </w:rPr>
        <w:t>Использование осязания при восприятии человека человеком ограничивается сложившимися социокультурными нормами. В социальной практике незрячих осязательное восприятие неприемлемо для получения информации о внешности и поведении окружающих. Так в повести «Слепой музыкант» «</w:t>
      </w:r>
      <w:proofErr w:type="spellStart"/>
      <w:r w:rsidRPr="00525A38">
        <w:rPr>
          <w:rFonts w:ascii="Times New Roman" w:hAnsi="Times New Roman" w:cs="Times New Roman"/>
          <w:sz w:val="24"/>
          <w:szCs w:val="24"/>
          <w:lang w:eastAsia="ru-RU"/>
        </w:rPr>
        <w:t>В.Г</w:t>
      </w:r>
      <w:proofErr w:type="spellEnd"/>
      <w:r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. Короленко, изображая сцену, в которой Петрусь ощупывает лицо Эвелины, описал нехарактерный случай. Слепые, даже дети, никогда не ощупывают лицо </w:t>
      </w:r>
      <w:proofErr w:type="gramStart"/>
      <w:r w:rsidRPr="00525A38">
        <w:rPr>
          <w:rFonts w:ascii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525A38">
        <w:rPr>
          <w:rFonts w:ascii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525A38">
        <w:rPr>
          <w:rFonts w:ascii="Times New Roman" w:hAnsi="Times New Roman" w:cs="Times New Roman"/>
          <w:sz w:val="24"/>
          <w:szCs w:val="24"/>
          <w:lang w:eastAsia="ru-RU"/>
        </w:rPr>
        <w:t>А.П</w:t>
      </w:r>
      <w:proofErr w:type="spellEnd"/>
      <w:r w:rsidRPr="00525A38">
        <w:rPr>
          <w:rFonts w:ascii="Times New Roman" w:hAnsi="Times New Roman" w:cs="Times New Roman"/>
          <w:sz w:val="24"/>
          <w:szCs w:val="24"/>
          <w:lang w:eastAsia="ru-RU"/>
        </w:rPr>
        <w:t>. Графов «Слепой и зрячий»).</w:t>
      </w:r>
    </w:p>
    <w:p w:rsidR="000E7068" w:rsidRPr="00525A38" w:rsidRDefault="000E7068" w:rsidP="00525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25A38">
        <w:rPr>
          <w:rFonts w:ascii="Times New Roman" w:hAnsi="Times New Roman" w:cs="Times New Roman"/>
          <w:sz w:val="24"/>
          <w:szCs w:val="24"/>
          <w:lang w:eastAsia="ru-RU"/>
        </w:rPr>
        <w:t>Для незрячих ведущим источником невербальной информации об окружающих людях становится слух, а важнейшими невербальными элементами – голосовые и речевые характеристики, такие как громкость, темп, интонации и др. В процессе общения эмоциональное состояние партнера незрячие обычно оценивают по голосу.</w:t>
      </w:r>
      <w:proofErr w:type="gramEnd"/>
      <w:r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 По признанию многих незрячих, звучание голоса и речевые манеры также создают первое эмоциональное впечатление о человеке. Кроме того, на слух воспринимаются походка и общий стиль движений человека.</w:t>
      </w:r>
      <w:r w:rsidR="00FA6048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 Однако большая часть не вербальной информации остается за пределами невизуального восприятия.</w:t>
      </w:r>
    </w:p>
    <w:p w:rsidR="00B30A0B" w:rsidRPr="00525A38" w:rsidRDefault="00B30A0B" w:rsidP="00525A3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5A38">
        <w:rPr>
          <w:rFonts w:ascii="Times New Roman" w:hAnsi="Times New Roman" w:cs="Times New Roman"/>
          <w:sz w:val="24"/>
          <w:szCs w:val="24"/>
          <w:lang w:eastAsia="ru-RU"/>
        </w:rPr>
        <w:t>Отсутствие зрения не только ведет к потере основного канала поступления информации, характеризующей партнера по общению, но и отражается на внешнем поведении незрячих, затрудняя их адекватное восприятие окружающими.</w:t>
      </w:r>
    </w:p>
    <w:p w:rsidR="000E7068" w:rsidRPr="00525A38" w:rsidRDefault="000E7068" w:rsidP="00525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Невозможность визуальной самооценки и сравнения себя с окружающими осложняют процессы формирования и самоконтроля внешнего облика и манер поведения человека. Представление о многих социально закрепленных нормах в этой сфере, усваиваемое </w:t>
      </w:r>
      <w:proofErr w:type="gramStart"/>
      <w:r w:rsidRPr="00525A38">
        <w:rPr>
          <w:rFonts w:ascii="Times New Roman" w:hAnsi="Times New Roman" w:cs="Times New Roman"/>
          <w:sz w:val="24"/>
          <w:szCs w:val="24"/>
          <w:lang w:eastAsia="ru-RU"/>
        </w:rPr>
        <w:t>зрячими</w:t>
      </w:r>
      <w:proofErr w:type="gramEnd"/>
      <w:r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 в процессе простого наблюдения, они по большей части могут получать только из словесных </w:t>
      </w:r>
      <w:r w:rsidRPr="00525A3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описаний. Кроме того, сами не имея возможности зрительного восприятия, незрячие часто недооценивают значение визуальной составляющей в восприятии себя окружающими и общении. </w:t>
      </w:r>
      <w:proofErr w:type="gramStart"/>
      <w:r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«Вялое, порой неадекватное внешнее проявление эмоций у лиц с нарушением зрения, зачастую сочетающееся с навязчивыми движениями (частое потряхивание руками, подскоки на пружинящих ногах, надавливание пальцем на веки, ритмичные покачивания туловищем или головой и др.), мешает зрячим по достоинству оценивать нравственные, интеллектуальные, профессиональные и другие качества слепых и слабовидящих» (Денискина </w:t>
      </w:r>
      <w:proofErr w:type="spellStart"/>
      <w:r w:rsidRPr="00525A38">
        <w:rPr>
          <w:rFonts w:ascii="Times New Roman" w:hAnsi="Times New Roman" w:cs="Times New Roman"/>
          <w:sz w:val="24"/>
          <w:szCs w:val="24"/>
          <w:lang w:eastAsia="ru-RU"/>
        </w:rPr>
        <w:t>В.З</w:t>
      </w:r>
      <w:proofErr w:type="spellEnd"/>
      <w:r w:rsidRPr="00525A38">
        <w:rPr>
          <w:rFonts w:ascii="Times New Roman" w:hAnsi="Times New Roman" w:cs="Times New Roman"/>
          <w:sz w:val="24"/>
          <w:szCs w:val="24"/>
          <w:lang w:eastAsia="ru-RU"/>
        </w:rPr>
        <w:t>. «Формирование неречевых средств общения у детей с нарушением зрения</w:t>
      </w:r>
      <w:proofErr w:type="gramEnd"/>
      <w:r w:rsidRPr="00525A38">
        <w:rPr>
          <w:rFonts w:ascii="Times New Roman" w:hAnsi="Times New Roman" w:cs="Times New Roman"/>
          <w:sz w:val="24"/>
          <w:szCs w:val="24"/>
          <w:lang w:eastAsia="ru-RU"/>
        </w:rPr>
        <w:t>»).</w:t>
      </w:r>
    </w:p>
    <w:p w:rsidR="000E7068" w:rsidRPr="00525A38" w:rsidRDefault="000E7068" w:rsidP="00525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25A38">
        <w:rPr>
          <w:rFonts w:ascii="Times New Roman" w:hAnsi="Times New Roman" w:cs="Times New Roman"/>
          <w:sz w:val="24"/>
          <w:szCs w:val="24"/>
          <w:lang w:eastAsia="ru-RU"/>
        </w:rPr>
        <w:t>Все это объясняет необходимость целенаправленной работы по формированию у незрячих понимания социально обусловленной значимости всего комплекса внешнего (воспринимаемого окружающими визуально) облика и поведения человека, а также обеспечению необходимого уровня знаний и практических навыков в этой области.</w:t>
      </w:r>
      <w:proofErr w:type="gramEnd"/>
      <w:r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 Сюда относится довольно широкий круг вопросов, включающий выбор одежды и макияжа, манеры держаться и вести себя в различных общественных местах, использование мимики и жестов и т.д. На вопрос о результативности такой работы тифлопедагогическая практика отвечает положительно, хотя, естественно, по объему и степени использования невербальных средств лица с нарушениями зрения в целом будут отличаться </w:t>
      </w:r>
      <w:proofErr w:type="gramStart"/>
      <w:r w:rsidRPr="00525A38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 зрячих.</w:t>
      </w:r>
    </w:p>
    <w:p w:rsidR="00FA6048" w:rsidRPr="00525A38" w:rsidRDefault="006B5705" w:rsidP="00525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5A38">
        <w:rPr>
          <w:rFonts w:ascii="Times New Roman" w:hAnsi="Times New Roman" w:cs="Times New Roman"/>
          <w:sz w:val="24"/>
          <w:szCs w:val="24"/>
          <w:lang w:eastAsia="ru-RU"/>
        </w:rPr>
        <w:t>Программа</w:t>
      </w:r>
      <w:r w:rsidR="000064DD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 общего начального образования для слепых детей предусматривает коррекционные занятия по развитию мимики и пантомимики. Однако не везде эти занятия проводятся на должном уровне, и не всегда удается преодолеть все имеющ</w:t>
      </w:r>
      <w:r w:rsidR="00E65E10" w:rsidRPr="00525A38">
        <w:rPr>
          <w:rFonts w:ascii="Times New Roman" w:hAnsi="Times New Roman" w:cs="Times New Roman"/>
          <w:sz w:val="24"/>
          <w:szCs w:val="24"/>
          <w:lang w:eastAsia="ru-RU"/>
        </w:rPr>
        <w:t>иеся отклонения в этой области.</w:t>
      </w:r>
    </w:p>
    <w:p w:rsidR="00E65E10" w:rsidRPr="00525A38" w:rsidRDefault="00E65E10" w:rsidP="00525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Важно понимать, что незрячие (а иногда и слабовидящие) студенты не могут визуально оценить свой внешний облик, часто испытывают большие трудности с </w:t>
      </w:r>
      <w:r w:rsidR="00E97D9E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его формированием и нуждаются в этой сфере в </w:t>
      </w:r>
      <w:r w:rsidR="006B5705" w:rsidRPr="00525A38">
        <w:rPr>
          <w:rFonts w:ascii="Times New Roman" w:hAnsi="Times New Roman" w:cs="Times New Roman"/>
          <w:sz w:val="24"/>
          <w:szCs w:val="24"/>
          <w:lang w:eastAsia="ru-RU"/>
        </w:rPr>
        <w:t>посторонней</w:t>
      </w:r>
      <w:r w:rsidR="00E97D9E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 помощи. Поэтому, если во внешнем виде незрячего наблюдаются отклонения от нормы (не соответствующий подбор одежды, грязь, недопустимая жестикуляция и т.п.) необходимо ему тактично это объяснить и при необходимости оказать помощь в устранении.</w:t>
      </w:r>
    </w:p>
    <w:p w:rsidR="003959AB" w:rsidRPr="00525A38" w:rsidRDefault="00AD168E" w:rsidP="00525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5A38">
        <w:rPr>
          <w:rFonts w:ascii="Times New Roman" w:hAnsi="Times New Roman" w:cs="Times New Roman"/>
          <w:sz w:val="24"/>
          <w:szCs w:val="24"/>
          <w:lang w:eastAsia="ru-RU"/>
        </w:rPr>
        <w:t>Для студентов с инвалидностью по зрению будут полезны различного рода занятия</w:t>
      </w:r>
      <w:r w:rsidR="003D256D" w:rsidRPr="00525A38">
        <w:rPr>
          <w:rFonts w:ascii="Times New Roman" w:hAnsi="Times New Roman" w:cs="Times New Roman"/>
          <w:sz w:val="24"/>
          <w:szCs w:val="24"/>
          <w:lang w:eastAsia="ru-RU"/>
        </w:rPr>
        <w:t>, помогающие им осваиват</w:t>
      </w:r>
      <w:r w:rsidR="001B2B50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ь правила </w:t>
      </w:r>
      <w:r w:rsidR="003D256D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выстраивания своего внешнего облика. Представление о различных типах фигуры и </w:t>
      </w:r>
      <w:proofErr w:type="spellStart"/>
      <w:r w:rsidR="003D256D" w:rsidRPr="00525A38">
        <w:rPr>
          <w:rFonts w:ascii="Times New Roman" w:hAnsi="Times New Roman" w:cs="Times New Roman"/>
          <w:sz w:val="24"/>
          <w:szCs w:val="24"/>
          <w:lang w:eastAsia="ru-RU"/>
        </w:rPr>
        <w:t>цветотипах</w:t>
      </w:r>
      <w:proofErr w:type="spellEnd"/>
      <w:r w:rsidR="003D256D" w:rsidRPr="00525A3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81A81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 знание этих характеристик применительно к себе, понятие о стилях и уместности отдельных деталей внешнего облика в различных ситуациях, знакомство с современными соответствующими возрасту и статусу тенденциями моды </w:t>
      </w:r>
      <w:r w:rsidR="0068353F" w:rsidRPr="00525A38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481A81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8353F" w:rsidRPr="00525A38">
        <w:rPr>
          <w:rFonts w:ascii="Times New Roman" w:hAnsi="Times New Roman" w:cs="Times New Roman"/>
          <w:sz w:val="24"/>
          <w:szCs w:val="24"/>
          <w:lang w:eastAsia="ru-RU"/>
        </w:rPr>
        <w:t>это те опорные моменты,</w:t>
      </w:r>
      <w:r w:rsidR="00D26A99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 которые могут помочь незрячему. Разумеется, подбор одежды, </w:t>
      </w:r>
      <w:r w:rsidR="00066726" w:rsidRPr="00525A38">
        <w:rPr>
          <w:rFonts w:ascii="Times New Roman" w:hAnsi="Times New Roman" w:cs="Times New Roman"/>
          <w:sz w:val="24"/>
          <w:szCs w:val="24"/>
          <w:lang w:eastAsia="ru-RU"/>
        </w:rPr>
        <w:t>аксессуаров</w:t>
      </w:r>
      <w:r w:rsidR="00D26A99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, макияжа и т.д. – дело индивидуальное и деликатное. Советы и рекомендации </w:t>
      </w:r>
      <w:r w:rsidR="00D26A99" w:rsidRPr="00525A3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здесь не должны иметь </w:t>
      </w:r>
      <w:r w:rsidR="00066726" w:rsidRPr="00525A38">
        <w:rPr>
          <w:rFonts w:ascii="Times New Roman" w:hAnsi="Times New Roman" w:cs="Times New Roman"/>
          <w:sz w:val="24"/>
          <w:szCs w:val="24"/>
          <w:lang w:eastAsia="ru-RU"/>
        </w:rPr>
        <w:t>безапелляционного</w:t>
      </w:r>
      <w:r w:rsidR="00D26A99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 характера</w:t>
      </w:r>
      <w:r w:rsidR="003959AB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 (за исключением недопустимых отклонений во внешности или поведении). </w:t>
      </w:r>
    </w:p>
    <w:p w:rsidR="003D256D" w:rsidRPr="00525A38" w:rsidRDefault="003959AB" w:rsidP="00525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5A38">
        <w:rPr>
          <w:rFonts w:ascii="Times New Roman" w:hAnsi="Times New Roman" w:cs="Times New Roman"/>
          <w:sz w:val="24"/>
          <w:szCs w:val="24"/>
          <w:lang w:eastAsia="ru-RU"/>
        </w:rPr>
        <w:t>Выстраивая работу в этой сфере, важно помнить, что незрячий человек не имеет возможности визуально оценить свой внешний вид и сравнить себя с окружающими.</w:t>
      </w:r>
      <w:r w:rsidR="006867DC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 Поэтому отдельные внешние особенности могут быть не выражением определенной позиции или отношения к окружающим (как это нередко бывает у молодежи), а резул</w:t>
      </w:r>
      <w:r w:rsidR="007D3A4F" w:rsidRPr="00525A38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6867DC" w:rsidRPr="00525A38">
        <w:rPr>
          <w:rFonts w:ascii="Times New Roman" w:hAnsi="Times New Roman" w:cs="Times New Roman"/>
          <w:sz w:val="24"/>
          <w:szCs w:val="24"/>
          <w:lang w:eastAsia="ru-RU"/>
        </w:rPr>
        <w:t>татом незнания.</w:t>
      </w:r>
      <w:r w:rsidR="00320F40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 Особенно важно обратить внимание незрячего студента на его внешний вид и при необходимости оказать </w:t>
      </w:r>
      <w:r w:rsidR="00066726" w:rsidRPr="00525A38">
        <w:rPr>
          <w:rFonts w:ascii="Times New Roman" w:hAnsi="Times New Roman" w:cs="Times New Roman"/>
          <w:sz w:val="24"/>
          <w:szCs w:val="24"/>
          <w:lang w:eastAsia="ru-RU"/>
        </w:rPr>
        <w:t>практическую</w:t>
      </w:r>
      <w:r w:rsidR="00320F40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 помощь в таких ситуациях как </w:t>
      </w:r>
      <w:proofErr w:type="gramStart"/>
      <w:r w:rsidR="00320F40" w:rsidRPr="00525A38">
        <w:rPr>
          <w:rFonts w:ascii="Times New Roman" w:hAnsi="Times New Roman" w:cs="Times New Roman"/>
          <w:sz w:val="24"/>
          <w:szCs w:val="24"/>
          <w:lang w:eastAsia="ru-RU"/>
        </w:rPr>
        <w:t>защита диплома</w:t>
      </w:r>
      <w:proofErr w:type="gramEnd"/>
      <w:r w:rsidR="00320F40" w:rsidRPr="00525A38">
        <w:rPr>
          <w:rFonts w:ascii="Times New Roman" w:hAnsi="Times New Roman" w:cs="Times New Roman"/>
          <w:sz w:val="24"/>
          <w:szCs w:val="24"/>
          <w:lang w:eastAsia="ru-RU"/>
        </w:rPr>
        <w:t>, собеседование для приема на работу и т.п.</w:t>
      </w:r>
    </w:p>
    <w:p w:rsidR="005C2D5F" w:rsidRPr="00525A38" w:rsidRDefault="005C2D5F" w:rsidP="00525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Серьезно осложняет общение </w:t>
      </w:r>
      <w:proofErr w:type="gramStart"/>
      <w:r w:rsidRPr="00525A38">
        <w:rPr>
          <w:rFonts w:ascii="Times New Roman" w:hAnsi="Times New Roman" w:cs="Times New Roman"/>
          <w:sz w:val="24"/>
          <w:szCs w:val="24"/>
          <w:lang w:eastAsia="ru-RU"/>
        </w:rPr>
        <w:t>незрячих</w:t>
      </w:r>
      <w:proofErr w:type="gramEnd"/>
      <w:r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 с посторонними людьми отсутствие возможности использовать коммуникативное значение взгляда. О</w:t>
      </w:r>
      <w:r w:rsidR="00FA6048" w:rsidRPr="00525A38">
        <w:rPr>
          <w:rFonts w:ascii="Times New Roman" w:hAnsi="Times New Roman" w:cs="Times New Roman"/>
          <w:sz w:val="24"/>
          <w:szCs w:val="24"/>
          <w:lang w:eastAsia="ru-RU"/>
        </w:rPr>
        <w:t>бычно в общении большую роль иг</w:t>
      </w:r>
      <w:r w:rsidRPr="00525A38">
        <w:rPr>
          <w:rFonts w:ascii="Times New Roman" w:hAnsi="Times New Roman" w:cs="Times New Roman"/>
          <w:sz w:val="24"/>
          <w:szCs w:val="24"/>
          <w:lang w:eastAsia="ru-RU"/>
        </w:rPr>
        <w:t>рает зрительное взаимодействие:</w:t>
      </w:r>
      <w:r w:rsidR="00FA6048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25A38">
        <w:rPr>
          <w:rFonts w:ascii="Times New Roman" w:hAnsi="Times New Roman" w:cs="Times New Roman"/>
          <w:sz w:val="24"/>
          <w:szCs w:val="24"/>
          <w:lang w:eastAsia="ru-RU"/>
        </w:rPr>
        <w:t>зрительная реакция помог</w:t>
      </w:r>
      <w:r w:rsidR="00525609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ает поддерживать обратную связь, </w:t>
      </w:r>
      <w:r w:rsidR="00FA6048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в качестве сигнала готовности к общению часто </w:t>
      </w:r>
      <w:r w:rsidR="00525609" w:rsidRPr="00525A38">
        <w:rPr>
          <w:rFonts w:ascii="Times New Roman" w:hAnsi="Times New Roman" w:cs="Times New Roman"/>
          <w:sz w:val="24"/>
          <w:szCs w:val="24"/>
          <w:lang w:eastAsia="ru-RU"/>
        </w:rPr>
        <w:t>используется взгляд на партнера.</w:t>
      </w:r>
      <w:r w:rsidR="00FA6048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5609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Поэтому незрячему человеку </w:t>
      </w:r>
      <w:r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 </w:t>
      </w:r>
      <w:r w:rsidR="00525609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трудно </w:t>
      </w:r>
      <w:r w:rsidRPr="00525A38">
        <w:rPr>
          <w:rFonts w:ascii="Times New Roman" w:hAnsi="Times New Roman" w:cs="Times New Roman"/>
          <w:sz w:val="24"/>
          <w:szCs w:val="24"/>
          <w:lang w:eastAsia="ru-RU"/>
        </w:rPr>
        <w:t>устан</w:t>
      </w:r>
      <w:r w:rsidR="00320F40" w:rsidRPr="00525A3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25A3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320F40" w:rsidRPr="00525A38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525609" w:rsidRPr="00525A3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EB7E7D" w:rsidRPr="00525A38">
        <w:rPr>
          <w:rFonts w:ascii="Times New Roman" w:hAnsi="Times New Roman" w:cs="Times New Roman"/>
          <w:sz w:val="24"/>
          <w:szCs w:val="24"/>
          <w:lang w:eastAsia="ru-RU"/>
        </w:rPr>
        <w:t>ва</w:t>
      </w:r>
      <w:r w:rsidR="00525609" w:rsidRPr="00525A38">
        <w:rPr>
          <w:rFonts w:ascii="Times New Roman" w:hAnsi="Times New Roman" w:cs="Times New Roman"/>
          <w:sz w:val="24"/>
          <w:szCs w:val="24"/>
          <w:lang w:eastAsia="ru-RU"/>
        </w:rPr>
        <w:t>ть</w:t>
      </w:r>
      <w:r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 первоначальн</w:t>
      </w:r>
      <w:r w:rsidR="00525609" w:rsidRPr="00525A38">
        <w:rPr>
          <w:rFonts w:ascii="Times New Roman" w:hAnsi="Times New Roman" w:cs="Times New Roman"/>
          <w:sz w:val="24"/>
          <w:szCs w:val="24"/>
          <w:lang w:eastAsia="ru-RU"/>
        </w:rPr>
        <w:t>ый коммуникативный контакт.</w:t>
      </w:r>
    </w:p>
    <w:p w:rsidR="00CB39A6" w:rsidRPr="00525A38" w:rsidRDefault="001333F7" w:rsidP="00525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25A38">
        <w:rPr>
          <w:rFonts w:ascii="Times New Roman" w:hAnsi="Times New Roman" w:cs="Times New Roman"/>
          <w:sz w:val="24"/>
          <w:szCs w:val="24"/>
          <w:lang w:eastAsia="ru-RU"/>
        </w:rPr>
        <w:t>В повседневной жизни это нередко</w:t>
      </w:r>
      <w:r w:rsidR="00066726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 приводит к тому, что при необх</w:t>
      </w:r>
      <w:r w:rsidRPr="00525A38">
        <w:rPr>
          <w:rFonts w:ascii="Times New Roman" w:hAnsi="Times New Roman" w:cs="Times New Roman"/>
          <w:sz w:val="24"/>
          <w:szCs w:val="24"/>
          <w:lang w:eastAsia="ru-RU"/>
        </w:rPr>
        <w:t>одимости коммуникации с незрячим человеком собеседник обращается не к нему самому, а к сопровождающему его лицу (незрячие шутят, что иногда обращаются даже к собаке-проводнику)</w:t>
      </w:r>
      <w:r w:rsidR="00A4303B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 и начинает говорить о незрячем в третьем лице</w:t>
      </w:r>
      <w:r w:rsidR="00CB39A6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 (вахтер:</w:t>
      </w:r>
      <w:proofErr w:type="gramEnd"/>
      <w:r w:rsidR="00CB39A6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 «А в какую ему надо аудиторию?», сотрудница буфета: </w:t>
      </w:r>
      <w:proofErr w:type="gramStart"/>
      <w:r w:rsidR="00CB39A6" w:rsidRPr="00525A38">
        <w:rPr>
          <w:rFonts w:ascii="Times New Roman" w:hAnsi="Times New Roman" w:cs="Times New Roman"/>
          <w:sz w:val="24"/>
          <w:szCs w:val="24"/>
          <w:lang w:eastAsia="ru-RU"/>
        </w:rPr>
        <w:t>«Что он хочет скушать?» и т.д.)</w:t>
      </w:r>
      <w:r w:rsidRPr="00525A3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61E27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39A6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При прочтении такие ситуации могут показаться нереальными, но в жизни они возникают довольно часто. </w:t>
      </w:r>
      <w:r w:rsidR="0093077E" w:rsidRPr="00525A38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383B95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ередко незрячие относятся к </w:t>
      </w:r>
      <w:r w:rsidR="00CB39A6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подобным ситуациям </w:t>
      </w:r>
      <w:r w:rsidR="00383B95" w:rsidRPr="00525A38">
        <w:rPr>
          <w:rFonts w:ascii="Times New Roman" w:hAnsi="Times New Roman" w:cs="Times New Roman"/>
          <w:sz w:val="24"/>
          <w:szCs w:val="24"/>
          <w:lang w:eastAsia="ru-RU"/>
        </w:rPr>
        <w:t>довольно болезненно и</w:t>
      </w:r>
      <w:r w:rsidR="0007775F" w:rsidRPr="00525A38">
        <w:rPr>
          <w:rFonts w:ascii="Times New Roman" w:hAnsi="Times New Roman" w:cs="Times New Roman"/>
          <w:sz w:val="24"/>
          <w:szCs w:val="24"/>
          <w:lang w:eastAsia="ru-RU"/>
        </w:rPr>
        <w:t>, не понимая причин</w:t>
      </w:r>
      <w:r w:rsidR="00383B95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7775F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подобного поведения окружающих, </w:t>
      </w:r>
      <w:r w:rsidR="00383B95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воспринимают </w:t>
      </w:r>
      <w:r w:rsidR="0007775F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r w:rsidR="00383B95" w:rsidRPr="00525A38">
        <w:rPr>
          <w:rFonts w:ascii="Times New Roman" w:hAnsi="Times New Roman" w:cs="Times New Roman"/>
          <w:sz w:val="24"/>
          <w:szCs w:val="24"/>
          <w:lang w:eastAsia="ru-RU"/>
        </w:rPr>
        <w:t>как пренебрежение к себе.</w:t>
      </w:r>
      <w:r w:rsidR="00284858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333F7" w:rsidRPr="00525A38" w:rsidRDefault="00CB39A6" w:rsidP="00525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Здесь будет </w:t>
      </w:r>
      <w:r w:rsidR="00284858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полезна разъяснительная работа с </w:t>
      </w:r>
      <w:r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обеими </w:t>
      </w:r>
      <w:proofErr w:type="spellStart"/>
      <w:r w:rsidRPr="00525A38">
        <w:rPr>
          <w:rFonts w:ascii="Times New Roman" w:hAnsi="Times New Roman" w:cs="Times New Roman"/>
          <w:sz w:val="24"/>
          <w:szCs w:val="24"/>
          <w:lang w:eastAsia="ru-RU"/>
        </w:rPr>
        <w:t>ком</w:t>
      </w:r>
      <w:r w:rsidR="00066726" w:rsidRPr="00525A38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525A38">
        <w:rPr>
          <w:rFonts w:ascii="Times New Roman" w:hAnsi="Times New Roman" w:cs="Times New Roman"/>
          <w:sz w:val="24"/>
          <w:szCs w:val="24"/>
          <w:lang w:eastAsia="ru-RU"/>
        </w:rPr>
        <w:t>уницирующими</w:t>
      </w:r>
      <w:proofErr w:type="spellEnd"/>
      <w:r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 сторонами: и с </w:t>
      </w:r>
      <w:r w:rsidR="00066726" w:rsidRPr="00525A38">
        <w:rPr>
          <w:rFonts w:ascii="Times New Roman" w:hAnsi="Times New Roman" w:cs="Times New Roman"/>
          <w:sz w:val="24"/>
          <w:szCs w:val="24"/>
          <w:lang w:eastAsia="ru-RU"/>
        </w:rPr>
        <w:t>сотрудниками</w:t>
      </w:r>
      <w:r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 вуза, и с </w:t>
      </w:r>
      <w:r w:rsidR="00284858" w:rsidRPr="00525A38">
        <w:rPr>
          <w:rFonts w:ascii="Times New Roman" w:hAnsi="Times New Roman" w:cs="Times New Roman"/>
          <w:sz w:val="24"/>
          <w:szCs w:val="24"/>
          <w:lang w:eastAsia="ru-RU"/>
        </w:rPr>
        <w:t>незряч</w:t>
      </w:r>
      <w:r w:rsidR="00066726" w:rsidRPr="00525A3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284858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ми студентами. Понимание, что в подавляющем большинстве случаев подобное поведение обусловлено не негативным отношением к незрячему собеседнику, а </w:t>
      </w:r>
      <w:r w:rsidR="00A4303B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привычным способом коммуникации, поможет инвалиду по зрению избежать отрицательных </w:t>
      </w:r>
      <w:proofErr w:type="gramStart"/>
      <w:r w:rsidR="00A4303B" w:rsidRPr="00525A38">
        <w:rPr>
          <w:rFonts w:ascii="Times New Roman" w:hAnsi="Times New Roman" w:cs="Times New Roman"/>
          <w:sz w:val="24"/>
          <w:szCs w:val="24"/>
          <w:lang w:eastAsia="ru-RU"/>
        </w:rPr>
        <w:t>эмоций</w:t>
      </w:r>
      <w:proofErr w:type="gramEnd"/>
      <w:r w:rsidR="00A4303B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 и повысит его коммуникативные компетенции. </w:t>
      </w:r>
      <w:r w:rsidR="00AA5164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Опытные незрячие люди советуют в подобных ситуациях </w:t>
      </w:r>
      <w:r w:rsidR="00066726" w:rsidRPr="00525A38">
        <w:rPr>
          <w:rFonts w:ascii="Times New Roman" w:hAnsi="Times New Roman" w:cs="Times New Roman"/>
          <w:sz w:val="24"/>
          <w:szCs w:val="24"/>
          <w:lang w:eastAsia="ru-RU"/>
        </w:rPr>
        <w:t>отшутиться</w:t>
      </w:r>
      <w:r w:rsidR="00AA5164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, ответить на вопрос </w:t>
      </w:r>
      <w:proofErr w:type="gramStart"/>
      <w:r w:rsidR="00AA5164" w:rsidRPr="00525A38">
        <w:rPr>
          <w:rFonts w:ascii="Times New Roman" w:hAnsi="Times New Roman" w:cs="Times New Roman"/>
          <w:sz w:val="24"/>
          <w:szCs w:val="24"/>
          <w:lang w:eastAsia="ru-RU"/>
        </w:rPr>
        <w:t>также, как</w:t>
      </w:r>
      <w:proofErr w:type="gramEnd"/>
      <w:r w:rsidR="00AA5164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 он был задан, в третьем лице, а иногда просто не обращать внимания, но ни в коем случае не обижаться. Усвоение такого поведения будет полезно незрячим студентам и в дальнейшей жизни и поможет избежать ненужной напряженности в общении с окружающими.</w:t>
      </w:r>
    </w:p>
    <w:p w:rsidR="00960F39" w:rsidRPr="00960F39" w:rsidRDefault="00960F39" w:rsidP="00960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F39">
        <w:rPr>
          <w:rFonts w:ascii="Times New Roman" w:hAnsi="Times New Roman" w:cs="Times New Roman"/>
          <w:sz w:val="24"/>
          <w:szCs w:val="24"/>
          <w:lang w:eastAsia="ru-RU"/>
        </w:rPr>
        <w:t xml:space="preserve">Анализируя коммуникативные трудности незрячих и слабовидящих студентов также важно понимать, что многие из них попали в вуз из школы-интерната, где круг их общения </w:t>
      </w:r>
      <w:r w:rsidRPr="00960F3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был довольно узким и ограничивался, в основном,  такими </w:t>
      </w:r>
      <w:proofErr w:type="gramStart"/>
      <w:r w:rsidRPr="00960F39">
        <w:rPr>
          <w:rFonts w:ascii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960F39">
        <w:rPr>
          <w:rFonts w:ascii="Times New Roman" w:hAnsi="Times New Roman" w:cs="Times New Roman"/>
          <w:sz w:val="24"/>
          <w:szCs w:val="24"/>
          <w:lang w:eastAsia="ru-RU"/>
        </w:rPr>
        <w:t xml:space="preserve"> как они сами незрячими и слабовидящими ребятами и постоянно общающимися с ними сотрудниками школы. Поэтому их опыт коммуникации с людьми, незнакомыми с их особенностями, может быть весьма ограничен.</w:t>
      </w:r>
    </w:p>
    <w:p w:rsidR="00960F39" w:rsidRPr="00960F39" w:rsidRDefault="00960F39" w:rsidP="00960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F39">
        <w:rPr>
          <w:rFonts w:ascii="Times New Roman" w:hAnsi="Times New Roman" w:cs="Times New Roman"/>
          <w:sz w:val="24"/>
          <w:szCs w:val="24"/>
          <w:lang w:eastAsia="ru-RU"/>
        </w:rPr>
        <w:t xml:space="preserve">Однако не стоит думать, что коммуникативные трудности являются обязательным следствием инвалидности по зрению. Многие незрячие и слабовидящие люди легко находят общий язык с окружающими и </w:t>
      </w:r>
      <w:proofErr w:type="gramStart"/>
      <w:r w:rsidRPr="00960F39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60F39">
        <w:rPr>
          <w:rFonts w:ascii="Times New Roman" w:hAnsi="Times New Roman" w:cs="Times New Roman"/>
          <w:sz w:val="24"/>
          <w:szCs w:val="24"/>
          <w:lang w:eastAsia="ru-RU"/>
        </w:rPr>
        <w:t xml:space="preserve"> не испытывают избыточного психологического дискомфорта из-за своих коммуникативных особенностей.</w:t>
      </w:r>
    </w:p>
    <w:p w:rsidR="00EB7E7D" w:rsidRPr="00525A38" w:rsidRDefault="00EB7E7D" w:rsidP="00525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Понимание </w:t>
      </w:r>
      <w:r w:rsidR="00AA5164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особенностей взаимодействия незрячих и слабовидящих с социальным окружением </w:t>
      </w:r>
      <w:r w:rsidR="00207DA1" w:rsidRPr="00525A38">
        <w:rPr>
          <w:rFonts w:ascii="Times New Roman" w:hAnsi="Times New Roman" w:cs="Times New Roman"/>
          <w:sz w:val="24"/>
          <w:szCs w:val="24"/>
          <w:lang w:eastAsia="ru-RU"/>
        </w:rPr>
        <w:t>и анализ различных коммуникативных ситуаций позволяю</w:t>
      </w:r>
      <w:r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т сформулировать </w:t>
      </w:r>
      <w:r w:rsidR="00AA5164" w:rsidRPr="00525A38">
        <w:rPr>
          <w:rFonts w:ascii="Times New Roman" w:hAnsi="Times New Roman" w:cs="Times New Roman"/>
          <w:sz w:val="24"/>
          <w:szCs w:val="24"/>
          <w:lang w:eastAsia="ru-RU"/>
        </w:rPr>
        <w:t>ряд простых правил</w:t>
      </w:r>
      <w:r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, которые облегчат </w:t>
      </w:r>
      <w:r w:rsidR="009D6D32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общение </w:t>
      </w:r>
      <w:r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B33283" w:rsidRPr="00525A38">
        <w:rPr>
          <w:rFonts w:ascii="Times New Roman" w:hAnsi="Times New Roman" w:cs="Times New Roman"/>
          <w:sz w:val="24"/>
          <w:szCs w:val="24"/>
          <w:lang w:eastAsia="ru-RU"/>
        </w:rPr>
        <w:t>этими людьми</w:t>
      </w:r>
      <w:r w:rsidR="002C7398" w:rsidRPr="00525A3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A48C6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 Если вдуматься, многие из этих правил могут показаться тривиальными, но их значение определяется тем, что коммуникация чаще </w:t>
      </w:r>
      <w:r w:rsidR="0021253C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строится </w:t>
      </w:r>
      <w:r w:rsidR="002A48C6" w:rsidRPr="00525A38">
        <w:rPr>
          <w:rFonts w:ascii="Times New Roman" w:hAnsi="Times New Roman" w:cs="Times New Roman"/>
          <w:sz w:val="24"/>
          <w:szCs w:val="24"/>
          <w:lang w:eastAsia="ru-RU"/>
        </w:rPr>
        <w:t>не на основе размышлений, а на простых подсознательных реакциях.</w:t>
      </w:r>
    </w:p>
    <w:p w:rsidR="009D6D32" w:rsidRPr="00525A38" w:rsidRDefault="009D6D32" w:rsidP="00525A38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A38">
        <w:rPr>
          <w:rFonts w:ascii="Times New Roman" w:hAnsi="Times New Roman" w:cs="Times New Roman"/>
          <w:sz w:val="24"/>
          <w:szCs w:val="24"/>
        </w:rPr>
        <w:t>Не стоит делать преждевременных выводов (ни положительных, ни отрицательных) о личностных качествах незрячего человека на основании предыдущего опыта общения с другими незрячими, ведь незрячие люди отличаются друг от друга ничуть не меньше чем зрячие.</w:t>
      </w:r>
    </w:p>
    <w:p w:rsidR="00B042C4" w:rsidRPr="00525A38" w:rsidRDefault="00B042C4" w:rsidP="00525A38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A38">
        <w:rPr>
          <w:rFonts w:ascii="Times New Roman" w:hAnsi="Times New Roman" w:cs="Times New Roman"/>
          <w:sz w:val="24"/>
          <w:szCs w:val="24"/>
        </w:rPr>
        <w:t>При разговоре с незрячим не избирайте посредником его сопровождающего, а обращайтесь непосредственно к нему.</w:t>
      </w:r>
    </w:p>
    <w:p w:rsidR="002C7398" w:rsidRPr="00525A38" w:rsidRDefault="002C7398" w:rsidP="00525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5A38">
        <w:rPr>
          <w:rFonts w:ascii="Times New Roman" w:hAnsi="Times New Roman" w:cs="Times New Roman"/>
          <w:sz w:val="24"/>
          <w:szCs w:val="24"/>
        </w:rPr>
        <w:t xml:space="preserve">Не забывайте, что незрячий человек не видит обращенных к нему взглядов и жестов. Поэтому, желая начать разговор, незрячему надо дать понять (обратившись по имени или слегка </w:t>
      </w:r>
      <w:r w:rsidR="00066726" w:rsidRPr="00525A38">
        <w:rPr>
          <w:rFonts w:ascii="Times New Roman" w:hAnsi="Times New Roman" w:cs="Times New Roman"/>
          <w:sz w:val="24"/>
          <w:szCs w:val="24"/>
        </w:rPr>
        <w:t>прикоснувшись</w:t>
      </w:r>
      <w:r w:rsidRPr="00525A38">
        <w:rPr>
          <w:rFonts w:ascii="Times New Roman" w:hAnsi="Times New Roman" w:cs="Times New Roman"/>
          <w:sz w:val="24"/>
          <w:szCs w:val="24"/>
        </w:rPr>
        <w:t xml:space="preserve"> к руке), что вы обращаетесь именно к нему, обращенного к собеседнику взгляда в данном случае недостаточно (разумеется, речь не идет об очевидных ситуациях, например, когда вы находитесь в помещении только вдвоем </w:t>
      </w:r>
      <w:proofErr w:type="gramStart"/>
      <w:r w:rsidRPr="00525A3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25A38">
        <w:rPr>
          <w:rFonts w:ascii="Times New Roman" w:hAnsi="Times New Roman" w:cs="Times New Roman"/>
          <w:sz w:val="24"/>
          <w:szCs w:val="24"/>
        </w:rPr>
        <w:t xml:space="preserve"> незрячим).</w:t>
      </w:r>
    </w:p>
    <w:p w:rsidR="00B33283" w:rsidRPr="00525A38" w:rsidRDefault="00B33283" w:rsidP="00525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Завершая общение </w:t>
      </w:r>
      <w:proofErr w:type="gramStart"/>
      <w:r w:rsidRPr="00525A38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25A38">
        <w:rPr>
          <w:rFonts w:ascii="Times New Roman" w:hAnsi="Times New Roman" w:cs="Times New Roman"/>
          <w:sz w:val="24"/>
          <w:szCs w:val="24"/>
          <w:lang w:eastAsia="ru-RU"/>
        </w:rPr>
        <w:t>незрячим</w:t>
      </w:r>
      <w:proofErr w:type="gramEnd"/>
      <w:r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 и переходя к другому собеседнику (например, во время учебных занятий), явно проинформируйте его об этом, чтобы он знал, что следующий ваш вопрос адресован уже не ему, а другому студенту.</w:t>
      </w:r>
    </w:p>
    <w:p w:rsidR="005E43B2" w:rsidRPr="00525A38" w:rsidRDefault="005E43B2" w:rsidP="00525A38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OLE_LINK14"/>
      <w:bookmarkStart w:id="2" w:name="OLE_LINK13"/>
      <w:r w:rsidRPr="00525A38">
        <w:rPr>
          <w:rFonts w:ascii="Times New Roman" w:hAnsi="Times New Roman" w:cs="Times New Roman"/>
          <w:sz w:val="24"/>
          <w:szCs w:val="24"/>
        </w:rPr>
        <w:t xml:space="preserve">В шумном помещении не отходите </w:t>
      </w:r>
      <w:proofErr w:type="gramStart"/>
      <w:r w:rsidRPr="00525A3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5A38">
        <w:rPr>
          <w:rFonts w:ascii="Times New Roman" w:hAnsi="Times New Roman" w:cs="Times New Roman"/>
          <w:sz w:val="24"/>
          <w:szCs w:val="24"/>
        </w:rPr>
        <w:t xml:space="preserve"> незрячего, не предупредив его об этом. При сильном шуме он может не заметить, что Вы отошли, и продолжать говорить в пустое пространство. А затем, обнаружив, что Вас нет, почувствует себя неловко. И соответственно предупреждайте, когда возвращаетесь, иначе незрячий будет думать, что Вы еще отсутствуете.</w:t>
      </w:r>
      <w:bookmarkEnd w:id="1"/>
      <w:bookmarkEnd w:id="2"/>
    </w:p>
    <w:p w:rsidR="005E43B2" w:rsidRPr="00525A38" w:rsidRDefault="005E43B2" w:rsidP="00525A38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A38">
        <w:rPr>
          <w:rFonts w:ascii="Times New Roman" w:hAnsi="Times New Roman" w:cs="Times New Roman"/>
          <w:sz w:val="24"/>
          <w:szCs w:val="24"/>
        </w:rPr>
        <w:t xml:space="preserve">Поскольку многие слова и выражения, связанные со зрением, часто употребляются в значительно более широком смысле (например, "увидим" часто обозначает "Узнаем" и т.п.), </w:t>
      </w:r>
      <w:r w:rsidRPr="00525A38">
        <w:rPr>
          <w:rFonts w:ascii="Times New Roman" w:hAnsi="Times New Roman" w:cs="Times New Roman"/>
          <w:sz w:val="24"/>
          <w:szCs w:val="24"/>
        </w:rPr>
        <w:lastRenderedPageBreak/>
        <w:t xml:space="preserve">незрячие так же активно используют их. </w:t>
      </w:r>
      <w:proofErr w:type="gramStart"/>
      <w:r w:rsidRPr="00525A38">
        <w:rPr>
          <w:rFonts w:ascii="Times New Roman" w:hAnsi="Times New Roman" w:cs="Times New Roman"/>
          <w:sz w:val="24"/>
          <w:szCs w:val="24"/>
        </w:rPr>
        <w:t>В разговоре со слепыми пользуйтесь обычной (традиционной для зрячих) лексикой, не стоит говорить "пощупайте" или "потрогайте" вместо "посмотрите".</w:t>
      </w:r>
      <w:proofErr w:type="gramEnd"/>
    </w:p>
    <w:p w:rsidR="005E43B2" w:rsidRPr="00525A38" w:rsidRDefault="005E43B2" w:rsidP="00525A38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A38">
        <w:rPr>
          <w:rFonts w:ascii="Times New Roman" w:hAnsi="Times New Roman" w:cs="Times New Roman"/>
          <w:sz w:val="24"/>
          <w:szCs w:val="24"/>
        </w:rPr>
        <w:t>Зрячим в присутствии слепого нужно избегать объяснений друг с другом только с помощью мимики и жестов.</w:t>
      </w:r>
      <w:proofErr w:type="gramEnd"/>
      <w:r w:rsidRPr="00525A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5A38">
        <w:rPr>
          <w:rFonts w:ascii="Times New Roman" w:hAnsi="Times New Roman" w:cs="Times New Roman"/>
          <w:sz w:val="24"/>
          <w:szCs w:val="24"/>
        </w:rPr>
        <w:t>Незрячий</w:t>
      </w:r>
      <w:proofErr w:type="gramEnd"/>
      <w:r w:rsidRPr="00525A38">
        <w:rPr>
          <w:rFonts w:ascii="Times New Roman" w:hAnsi="Times New Roman" w:cs="Times New Roman"/>
          <w:sz w:val="24"/>
          <w:szCs w:val="24"/>
        </w:rPr>
        <w:t xml:space="preserve"> замечает это и чувствует себя исключенным из общения.</w:t>
      </w:r>
    </w:p>
    <w:p w:rsidR="006B5705" w:rsidRPr="00525A38" w:rsidRDefault="006B5705" w:rsidP="00525A38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A38">
        <w:rPr>
          <w:rFonts w:ascii="Times New Roman" w:hAnsi="Times New Roman" w:cs="Times New Roman"/>
          <w:sz w:val="24"/>
          <w:szCs w:val="24"/>
        </w:rPr>
        <w:t xml:space="preserve">При встрече с </w:t>
      </w:r>
      <w:proofErr w:type="gramStart"/>
      <w:r w:rsidRPr="00525A38">
        <w:rPr>
          <w:rFonts w:ascii="Times New Roman" w:hAnsi="Times New Roman" w:cs="Times New Roman"/>
          <w:sz w:val="24"/>
          <w:szCs w:val="24"/>
        </w:rPr>
        <w:t>незрячим</w:t>
      </w:r>
      <w:proofErr w:type="gramEnd"/>
      <w:r w:rsidRPr="00525A38">
        <w:rPr>
          <w:rFonts w:ascii="Times New Roman" w:hAnsi="Times New Roman" w:cs="Times New Roman"/>
          <w:sz w:val="24"/>
          <w:szCs w:val="24"/>
        </w:rPr>
        <w:t xml:space="preserve"> не гадайте и не спрашивайте его, узнает ли он Вас, лучше после приветствия сразу представиться.</w:t>
      </w:r>
    </w:p>
    <w:p w:rsidR="006B5705" w:rsidRPr="00525A38" w:rsidRDefault="006B5705" w:rsidP="00525A38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A38">
        <w:rPr>
          <w:rFonts w:ascii="Times New Roman" w:hAnsi="Times New Roman" w:cs="Times New Roman"/>
          <w:sz w:val="24"/>
          <w:szCs w:val="24"/>
        </w:rPr>
        <w:t>Помните, что специфичные трудности испытывают не только совершенно слепые, но и слабовидящие - люди, имеющие глубокие нарушения зрения, но не утратившие его полностью. Поэтому не удивляйтесь (а тем более не обижайтесь), если мимо, не поздоровавшись с Вами, прошел слабовидящий студент. Даже, если он посмотрел в Вашу сторону, совершенно не означает, что он Вас узнал.</w:t>
      </w:r>
    </w:p>
    <w:p w:rsidR="00525609" w:rsidRPr="00525A38" w:rsidRDefault="0007775F" w:rsidP="00525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5A38">
        <w:rPr>
          <w:rFonts w:ascii="Times New Roman" w:hAnsi="Times New Roman" w:cs="Times New Roman"/>
          <w:sz w:val="24"/>
          <w:szCs w:val="24"/>
          <w:lang w:eastAsia="ru-RU"/>
        </w:rPr>
        <w:t>Очень краткое резюме: п</w:t>
      </w:r>
      <w:r w:rsidR="00525609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реодолеть объективные трудности коммуникации студентам с глубокими нарушениями зрения поможет внимательное отношение к ним </w:t>
      </w:r>
      <w:r w:rsidR="00066726" w:rsidRPr="00525A38">
        <w:rPr>
          <w:rFonts w:ascii="Times New Roman" w:hAnsi="Times New Roman" w:cs="Times New Roman"/>
          <w:sz w:val="24"/>
          <w:szCs w:val="24"/>
          <w:lang w:eastAsia="ru-RU"/>
        </w:rPr>
        <w:t>окружающих</w:t>
      </w:r>
      <w:r w:rsidR="00525609"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 и адекватное понимание имеющихся у них ограничений </w:t>
      </w:r>
      <w:r w:rsidRPr="00525A38">
        <w:rPr>
          <w:rFonts w:ascii="Times New Roman" w:hAnsi="Times New Roman" w:cs="Times New Roman"/>
          <w:sz w:val="24"/>
          <w:szCs w:val="24"/>
          <w:lang w:eastAsia="ru-RU"/>
        </w:rPr>
        <w:t xml:space="preserve">и особенностей </w:t>
      </w:r>
      <w:r w:rsidR="00525609" w:rsidRPr="00525A38">
        <w:rPr>
          <w:rFonts w:ascii="Times New Roman" w:hAnsi="Times New Roman" w:cs="Times New Roman"/>
          <w:sz w:val="24"/>
          <w:szCs w:val="24"/>
          <w:lang w:eastAsia="ru-RU"/>
        </w:rPr>
        <w:t>в данной сфере.</w:t>
      </w:r>
    </w:p>
    <w:p w:rsidR="00E55B2F" w:rsidRPr="00525A38" w:rsidRDefault="00E55B2F" w:rsidP="00525A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55B2F" w:rsidRPr="00525A38" w:rsidSect="00525A38">
      <w:footerReference w:type="default" r:id="rId8"/>
      <w:pgSz w:w="11906" w:h="16838"/>
      <w:pgMar w:top="1134" w:right="850" w:bottom="1134" w:left="1418" w:header="709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4F8" w:rsidRDefault="003034F8" w:rsidP="00525A38">
      <w:pPr>
        <w:spacing w:after="0" w:line="240" w:lineRule="auto"/>
      </w:pPr>
      <w:r>
        <w:separator/>
      </w:r>
    </w:p>
  </w:endnote>
  <w:endnote w:type="continuationSeparator" w:id="0">
    <w:p w:rsidR="003034F8" w:rsidRDefault="003034F8" w:rsidP="0052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250045860"/>
      <w:docPartObj>
        <w:docPartGallery w:val="Page Numbers (Bottom of Page)"/>
        <w:docPartUnique/>
      </w:docPartObj>
    </w:sdtPr>
    <w:sdtEndPr/>
    <w:sdtContent>
      <w:p w:rsidR="00525A38" w:rsidRPr="00525A38" w:rsidRDefault="00525A38">
        <w:pPr>
          <w:pStyle w:val="a5"/>
          <w:jc w:val="center"/>
          <w:rPr>
            <w:rFonts w:ascii="Times New Roman" w:hAnsi="Times New Roman" w:cs="Times New Roman"/>
          </w:rPr>
        </w:pPr>
        <w:r w:rsidRPr="00525A38">
          <w:rPr>
            <w:rFonts w:ascii="Times New Roman" w:hAnsi="Times New Roman" w:cs="Times New Roman"/>
          </w:rPr>
          <w:fldChar w:fldCharType="begin"/>
        </w:r>
        <w:r w:rsidRPr="00525A38">
          <w:rPr>
            <w:rFonts w:ascii="Times New Roman" w:hAnsi="Times New Roman" w:cs="Times New Roman"/>
          </w:rPr>
          <w:instrText>PAGE   \* MERGEFORMAT</w:instrText>
        </w:r>
        <w:r w:rsidRPr="00525A38">
          <w:rPr>
            <w:rFonts w:ascii="Times New Roman" w:hAnsi="Times New Roman" w:cs="Times New Roman"/>
          </w:rPr>
          <w:fldChar w:fldCharType="separate"/>
        </w:r>
        <w:r w:rsidR="00960F39">
          <w:rPr>
            <w:rFonts w:ascii="Times New Roman" w:hAnsi="Times New Roman" w:cs="Times New Roman"/>
            <w:noProof/>
          </w:rPr>
          <w:t>4</w:t>
        </w:r>
        <w:r w:rsidRPr="00525A38">
          <w:rPr>
            <w:rFonts w:ascii="Times New Roman" w:hAnsi="Times New Roman" w:cs="Times New Roman"/>
          </w:rPr>
          <w:fldChar w:fldCharType="end"/>
        </w:r>
      </w:p>
    </w:sdtContent>
  </w:sdt>
  <w:p w:rsidR="00525A38" w:rsidRDefault="00525A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4F8" w:rsidRDefault="003034F8" w:rsidP="00525A38">
      <w:pPr>
        <w:spacing w:after="0" w:line="240" w:lineRule="auto"/>
      </w:pPr>
      <w:r>
        <w:separator/>
      </w:r>
    </w:p>
  </w:footnote>
  <w:footnote w:type="continuationSeparator" w:id="0">
    <w:p w:rsidR="003034F8" w:rsidRDefault="003034F8" w:rsidP="00525A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68"/>
    <w:rsid w:val="000064DD"/>
    <w:rsid w:val="000225EE"/>
    <w:rsid w:val="00066726"/>
    <w:rsid w:val="0007775F"/>
    <w:rsid w:val="000E6D6A"/>
    <w:rsid w:val="000E7068"/>
    <w:rsid w:val="001333F7"/>
    <w:rsid w:val="001B2B50"/>
    <w:rsid w:val="00207DA1"/>
    <w:rsid w:val="0021253C"/>
    <w:rsid w:val="00284858"/>
    <w:rsid w:val="002A48C6"/>
    <w:rsid w:val="002C7398"/>
    <w:rsid w:val="003034F8"/>
    <w:rsid w:val="00320F40"/>
    <w:rsid w:val="00383B95"/>
    <w:rsid w:val="003959AB"/>
    <w:rsid w:val="003D256D"/>
    <w:rsid w:val="00481A81"/>
    <w:rsid w:val="004A3130"/>
    <w:rsid w:val="00525609"/>
    <w:rsid w:val="00525A38"/>
    <w:rsid w:val="005C2D5F"/>
    <w:rsid w:val="005E43B2"/>
    <w:rsid w:val="0068353F"/>
    <w:rsid w:val="006867DC"/>
    <w:rsid w:val="006B5705"/>
    <w:rsid w:val="007D3A4F"/>
    <w:rsid w:val="008521C9"/>
    <w:rsid w:val="00907A68"/>
    <w:rsid w:val="0093077E"/>
    <w:rsid w:val="00954DE0"/>
    <w:rsid w:val="00960F39"/>
    <w:rsid w:val="009D6D32"/>
    <w:rsid w:val="00A047AA"/>
    <w:rsid w:val="00A4303B"/>
    <w:rsid w:val="00A612B6"/>
    <w:rsid w:val="00AA5164"/>
    <w:rsid w:val="00AD168E"/>
    <w:rsid w:val="00B042C4"/>
    <w:rsid w:val="00B30A0B"/>
    <w:rsid w:val="00B33283"/>
    <w:rsid w:val="00B61E27"/>
    <w:rsid w:val="00CB39A6"/>
    <w:rsid w:val="00CF5D25"/>
    <w:rsid w:val="00D26A99"/>
    <w:rsid w:val="00E55B2F"/>
    <w:rsid w:val="00E65E10"/>
    <w:rsid w:val="00E97D9E"/>
    <w:rsid w:val="00EB7E7D"/>
    <w:rsid w:val="00FA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0E7068"/>
    <w:pPr>
      <w:keepNext/>
      <w:autoSpaceDE w:val="0"/>
      <w:autoSpaceDN w:val="0"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caps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7068"/>
    <w:rPr>
      <w:rFonts w:ascii="Times New Roman" w:eastAsia="Times New Roman" w:hAnsi="Times New Roman" w:cs="Times New Roman"/>
      <w:b/>
      <w:bCs/>
      <w:i/>
      <w:iCs/>
      <w:caps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525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5A38"/>
  </w:style>
  <w:style w:type="paragraph" w:styleId="a5">
    <w:name w:val="footer"/>
    <w:basedOn w:val="a"/>
    <w:link w:val="a6"/>
    <w:uiPriority w:val="99"/>
    <w:unhideWhenUsed/>
    <w:rsid w:val="00525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5A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0E7068"/>
    <w:pPr>
      <w:keepNext/>
      <w:autoSpaceDE w:val="0"/>
      <w:autoSpaceDN w:val="0"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caps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7068"/>
    <w:rPr>
      <w:rFonts w:ascii="Times New Roman" w:eastAsia="Times New Roman" w:hAnsi="Times New Roman" w:cs="Times New Roman"/>
      <w:b/>
      <w:bCs/>
      <w:i/>
      <w:iCs/>
      <w:caps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525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5A38"/>
  </w:style>
  <w:style w:type="paragraph" w:styleId="a5">
    <w:name w:val="footer"/>
    <w:basedOn w:val="a"/>
    <w:link w:val="a6"/>
    <w:uiPriority w:val="99"/>
    <w:unhideWhenUsed/>
    <w:rsid w:val="00525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5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E8C67-F241-48E8-B5B6-6D54FF28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2018-12-09T16:08:00Z</dcterms:created>
  <dcterms:modified xsi:type="dcterms:W3CDTF">2018-12-09T16:39:00Z</dcterms:modified>
</cp:coreProperties>
</file>